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EAB1" w14:textId="680647E6" w:rsidR="009609F2" w:rsidRDefault="008F226E" w:rsidP="005C4C93">
      <w:pPr>
        <w:jc w:val="center"/>
      </w:pPr>
      <w:r w:rsidRPr="008F226E">
        <w:rPr>
          <w:rFonts w:hint="eastAsia"/>
          <w:color w:val="000000"/>
          <w:bdr w:val="none" w:sz="0" w:space="0" w:color="auto" w:frame="1"/>
        </w:rPr>
        <w:t>桂林新奥燃气有限公司</w:t>
      </w:r>
      <w:r w:rsidR="005C4C93" w:rsidRPr="005954F9">
        <w:rPr>
          <w:color w:val="000000"/>
          <w:bdr w:val="none" w:sz="0" w:space="0" w:color="auto" w:frame="1"/>
        </w:rPr>
        <w:t>2021年度常规燃气工程施工</w:t>
      </w:r>
      <w:r w:rsidR="005F6541" w:rsidRPr="005F6541">
        <w:rPr>
          <w:rFonts w:hint="eastAsia"/>
          <w:color w:val="000000"/>
          <w:bdr w:val="none" w:sz="0" w:space="0" w:color="auto" w:frame="1"/>
        </w:rPr>
        <w:t>（</w:t>
      </w:r>
      <w:r w:rsidR="00C1175B" w:rsidRPr="00C1175B">
        <w:rPr>
          <w:rFonts w:hint="eastAsia"/>
          <w:color w:val="000000"/>
          <w:bdr w:val="none" w:sz="0" w:space="0" w:color="auto" w:frame="1"/>
        </w:rPr>
        <w:t>第二次扩招</w:t>
      </w:r>
      <w:r w:rsidR="005F6541" w:rsidRPr="005F6541">
        <w:rPr>
          <w:rFonts w:hint="eastAsia"/>
          <w:color w:val="000000"/>
          <w:bdr w:val="none" w:sz="0" w:space="0" w:color="auto" w:frame="1"/>
        </w:rPr>
        <w:t>）</w:t>
      </w:r>
    </w:p>
    <w:p w14:paraId="656353D4" w14:textId="24DD10E7" w:rsidR="009609F2" w:rsidRDefault="009609F2" w:rsidP="009609F2">
      <w:pPr>
        <w:jc w:val="center"/>
      </w:pPr>
      <w:r>
        <w:t>中标结果</w:t>
      </w:r>
      <w:r w:rsidR="00EA581B">
        <w:rPr>
          <w:rFonts w:hint="eastAsia"/>
        </w:rPr>
        <w:t>公告</w:t>
      </w:r>
    </w:p>
    <w:p w14:paraId="2E93C974" w14:textId="77777777" w:rsidR="009609F2" w:rsidRDefault="009609F2" w:rsidP="009609F2"/>
    <w:p w14:paraId="76A42E05" w14:textId="72127F7E" w:rsidR="009609F2" w:rsidRDefault="009609F2" w:rsidP="009609F2">
      <w:r>
        <w:rPr>
          <w:rFonts w:hint="eastAsia"/>
        </w:rPr>
        <w:t>项目名称：</w:t>
      </w:r>
      <w:r w:rsidR="008F226E" w:rsidRPr="008F226E">
        <w:rPr>
          <w:rFonts w:hint="eastAsia"/>
          <w:color w:val="000000"/>
          <w:bdr w:val="none" w:sz="0" w:space="0" w:color="auto" w:frame="1"/>
        </w:rPr>
        <w:t>桂林新奥燃气有限公司</w:t>
      </w:r>
      <w:r w:rsidR="005C4C93" w:rsidRPr="005954F9">
        <w:rPr>
          <w:color w:val="000000"/>
          <w:bdr w:val="none" w:sz="0" w:space="0" w:color="auto" w:frame="1"/>
        </w:rPr>
        <w:t>2021年度常规燃气工程施工</w:t>
      </w:r>
      <w:r w:rsidR="005F6541" w:rsidRPr="005F6541">
        <w:rPr>
          <w:rFonts w:hint="eastAsia"/>
          <w:color w:val="000000"/>
          <w:bdr w:val="none" w:sz="0" w:space="0" w:color="auto" w:frame="1"/>
        </w:rPr>
        <w:t>（</w:t>
      </w:r>
      <w:r w:rsidR="00C1175B" w:rsidRPr="00C1175B">
        <w:rPr>
          <w:rFonts w:hint="eastAsia"/>
          <w:color w:val="000000"/>
          <w:bdr w:val="none" w:sz="0" w:space="0" w:color="auto" w:frame="1"/>
        </w:rPr>
        <w:t>第二次扩招</w:t>
      </w:r>
      <w:r w:rsidR="005F6541" w:rsidRPr="005F6541">
        <w:rPr>
          <w:rFonts w:hint="eastAsia"/>
          <w:color w:val="000000"/>
          <w:bdr w:val="none" w:sz="0" w:space="0" w:color="auto" w:frame="1"/>
        </w:rPr>
        <w:t>）</w:t>
      </w:r>
    </w:p>
    <w:p w14:paraId="13866F94" w14:textId="77777777" w:rsidR="009609F2" w:rsidRDefault="009609F2" w:rsidP="009609F2"/>
    <w:p w14:paraId="27733AB0" w14:textId="259DD250" w:rsidR="009609F2" w:rsidRDefault="009609F2" w:rsidP="009609F2">
      <w:r>
        <w:rPr>
          <w:rFonts w:hint="eastAsia"/>
        </w:rPr>
        <w:t>项目编号：</w:t>
      </w:r>
      <w:r w:rsidR="00C1175B" w:rsidRPr="00C1175B">
        <w:rPr>
          <w:rFonts w:ascii="Calibri" w:hAnsi="Calibri" w:cs="Calibri"/>
          <w:color w:val="000000"/>
          <w:bdr w:val="none" w:sz="0" w:space="0" w:color="auto" w:frame="1"/>
        </w:rPr>
        <w:t>HLX-ZB-202106-633</w:t>
      </w:r>
    </w:p>
    <w:p w14:paraId="0A9F3514" w14:textId="77777777" w:rsidR="009609F2" w:rsidRDefault="009609F2" w:rsidP="009609F2"/>
    <w:p w14:paraId="18C3EA27" w14:textId="53C06DBD" w:rsidR="009609F2" w:rsidRDefault="009609F2" w:rsidP="009609F2">
      <w:r>
        <w:rPr>
          <w:rFonts w:hint="eastAsia"/>
        </w:rPr>
        <w:t>招标人：</w:t>
      </w:r>
      <w:r w:rsidR="008F226E" w:rsidRPr="008F226E">
        <w:rPr>
          <w:rFonts w:hint="eastAsia"/>
          <w:color w:val="000000"/>
          <w:bdr w:val="none" w:sz="0" w:space="0" w:color="auto" w:frame="1"/>
        </w:rPr>
        <w:t>桂林新奥燃气有限公司</w:t>
      </w:r>
      <w:r>
        <w:t xml:space="preserve"> </w:t>
      </w:r>
    </w:p>
    <w:p w14:paraId="2EFAA240" w14:textId="77777777" w:rsidR="009609F2" w:rsidRDefault="009609F2" w:rsidP="009609F2"/>
    <w:p w14:paraId="602F410C" w14:textId="47661859" w:rsidR="009609F2" w:rsidRDefault="009609F2" w:rsidP="009609F2">
      <w:r>
        <w:rPr>
          <w:rFonts w:hint="eastAsia"/>
        </w:rPr>
        <w:t>开标时间：</w:t>
      </w:r>
      <w:r w:rsidR="005C4C93">
        <w:rPr>
          <w:rFonts w:hint="eastAsia"/>
          <w:color w:val="000000"/>
          <w:bdr w:val="none" w:sz="0" w:space="0" w:color="auto" w:frame="1"/>
        </w:rPr>
        <w:t>2021年</w:t>
      </w:r>
      <w:r w:rsidR="005F6541">
        <w:rPr>
          <w:rFonts w:ascii="Calibri" w:hAnsi="Calibri" w:cs="Calibri"/>
          <w:color w:val="000000"/>
          <w:bdr w:val="none" w:sz="0" w:space="0" w:color="auto" w:frame="1"/>
        </w:rPr>
        <w:t>6</w:t>
      </w:r>
      <w:r w:rsidR="005C4C93">
        <w:rPr>
          <w:rFonts w:hint="eastAsia"/>
          <w:color w:val="000000"/>
          <w:bdr w:val="none" w:sz="0" w:space="0" w:color="auto" w:frame="1"/>
        </w:rPr>
        <w:t>月</w:t>
      </w:r>
      <w:r w:rsidR="00C1175B">
        <w:rPr>
          <w:color w:val="000000"/>
          <w:bdr w:val="none" w:sz="0" w:space="0" w:color="auto" w:frame="1"/>
        </w:rPr>
        <w:t>26</w:t>
      </w:r>
      <w:r w:rsidR="005C4C93">
        <w:rPr>
          <w:rFonts w:hint="eastAsia"/>
          <w:color w:val="000000"/>
          <w:bdr w:val="none" w:sz="0" w:space="0" w:color="auto" w:frame="1"/>
        </w:rPr>
        <w:t>日 </w:t>
      </w:r>
      <w:r w:rsidR="008F226E">
        <w:rPr>
          <w:color w:val="000000"/>
          <w:bdr w:val="none" w:sz="0" w:space="0" w:color="auto" w:frame="1"/>
        </w:rPr>
        <w:t>14</w:t>
      </w:r>
      <w:r w:rsidR="008F226E">
        <w:rPr>
          <w:rFonts w:hint="eastAsia"/>
          <w:color w:val="000000"/>
          <w:bdr w:val="none" w:sz="0" w:space="0" w:color="auto" w:frame="1"/>
        </w:rPr>
        <w:t>:</w:t>
      </w:r>
      <w:r w:rsidR="005F6541">
        <w:rPr>
          <w:color w:val="000000"/>
          <w:bdr w:val="none" w:sz="0" w:space="0" w:color="auto" w:frame="1"/>
        </w:rPr>
        <w:t>0</w:t>
      </w:r>
      <w:r w:rsidR="005C4C93">
        <w:rPr>
          <w:rFonts w:hint="eastAsia"/>
          <w:color w:val="000000"/>
          <w:bdr w:val="none" w:sz="0" w:space="0" w:color="auto" w:frame="1"/>
        </w:rPr>
        <w:t>0</w:t>
      </w:r>
      <w:r>
        <w:t xml:space="preserve"> </w:t>
      </w:r>
    </w:p>
    <w:p w14:paraId="0FDF545C" w14:textId="77777777" w:rsidR="009609F2" w:rsidRDefault="009609F2" w:rsidP="009609F2"/>
    <w:p w14:paraId="05B40F96" w14:textId="72449707" w:rsidR="009609F2" w:rsidRDefault="00EA581B" w:rsidP="00EA581B">
      <w:pPr>
        <w:ind w:firstLineChars="200" w:firstLine="420"/>
      </w:pPr>
      <w:r w:rsidRPr="00EA581B">
        <w:rPr>
          <w:rFonts w:hint="eastAsia"/>
        </w:rPr>
        <w:t>招标工作已结束，依据招标文件，经评审委员会评审，项目中标人为</w:t>
      </w:r>
      <w:r w:rsidR="009609F2">
        <w:rPr>
          <w:rFonts w:hint="eastAsia"/>
        </w:rPr>
        <w:t>：</w:t>
      </w:r>
      <w:r w:rsidR="00C1175B" w:rsidRPr="00C1175B">
        <w:rPr>
          <w:rFonts w:hint="eastAsia"/>
          <w:b/>
          <w:bCs/>
          <w:color w:val="000000"/>
          <w:bdr w:val="none" w:sz="0" w:space="0" w:color="auto" w:frame="1"/>
        </w:rPr>
        <w:t>泰安沃达建筑安装工程有限公司</w:t>
      </w:r>
      <w:r w:rsidR="009609F2">
        <w:rPr>
          <w:rFonts w:hint="eastAsia"/>
        </w:rPr>
        <w:t>。</w:t>
      </w:r>
      <w:r w:rsidR="009609F2">
        <w:t xml:space="preserve"> </w:t>
      </w:r>
    </w:p>
    <w:p w14:paraId="1F6457D6" w14:textId="77777777" w:rsidR="009609F2" w:rsidRDefault="009609F2" w:rsidP="009609F2"/>
    <w:p w14:paraId="678A78CB" w14:textId="1D554D69" w:rsidR="009609F2" w:rsidRDefault="009609F2" w:rsidP="009609F2">
      <w:r>
        <w:rPr>
          <w:rFonts w:hint="eastAsia"/>
        </w:rPr>
        <w:t>公</w:t>
      </w:r>
      <w:r w:rsidR="00EA581B">
        <w:rPr>
          <w:rFonts w:hint="eastAsia"/>
        </w:rPr>
        <w:t>告</w:t>
      </w:r>
      <w:r>
        <w:rPr>
          <w:rFonts w:hint="eastAsia"/>
        </w:rPr>
        <w:t>时间：</w:t>
      </w:r>
      <w:r>
        <w:t>2021年</w:t>
      </w:r>
      <w:r w:rsidR="00C1175B">
        <w:t>7</w:t>
      </w:r>
      <w:r>
        <w:t>月</w:t>
      </w:r>
      <w:r w:rsidR="00C1175B">
        <w:t>5</w:t>
      </w:r>
      <w:r>
        <w:t xml:space="preserve">日 </w:t>
      </w:r>
    </w:p>
    <w:p w14:paraId="4648EB99" w14:textId="77777777" w:rsidR="009609F2" w:rsidRDefault="009609F2" w:rsidP="009609F2"/>
    <w:p w14:paraId="1793D433" w14:textId="4CA2BB2B" w:rsidR="005C4C93" w:rsidRDefault="005C4C93" w:rsidP="005C4C93">
      <w:r>
        <w:rPr>
          <w:rFonts w:hint="eastAsia"/>
        </w:rPr>
        <w:t>联系人：冯健</w:t>
      </w:r>
    </w:p>
    <w:p w14:paraId="19F33C1C" w14:textId="77777777" w:rsidR="005C4C93" w:rsidRDefault="005C4C93" w:rsidP="005C4C93"/>
    <w:p w14:paraId="1145570C" w14:textId="1D4073AF" w:rsidR="007B1FCC" w:rsidRDefault="005C4C93" w:rsidP="005C4C93">
      <w:r>
        <w:rPr>
          <w:rFonts w:hint="eastAsia"/>
        </w:rPr>
        <w:t>联系电话：</w:t>
      </w:r>
      <w:r>
        <w:t>18110062292</w:t>
      </w:r>
    </w:p>
    <w:sectPr w:rsidR="007B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9DAE" w14:textId="77777777" w:rsidR="005E2EE8" w:rsidRDefault="005E2EE8" w:rsidP="009609F2">
      <w:r>
        <w:separator/>
      </w:r>
    </w:p>
  </w:endnote>
  <w:endnote w:type="continuationSeparator" w:id="0">
    <w:p w14:paraId="64C1A3F2" w14:textId="77777777" w:rsidR="005E2EE8" w:rsidRDefault="005E2EE8" w:rsidP="009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27FA" w14:textId="77777777" w:rsidR="005E2EE8" w:rsidRDefault="005E2EE8" w:rsidP="009609F2">
      <w:r>
        <w:separator/>
      </w:r>
    </w:p>
  </w:footnote>
  <w:footnote w:type="continuationSeparator" w:id="0">
    <w:p w14:paraId="07C8DE6B" w14:textId="77777777" w:rsidR="005E2EE8" w:rsidRDefault="005E2EE8" w:rsidP="0096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5"/>
    <w:rsid w:val="00284235"/>
    <w:rsid w:val="0041507A"/>
    <w:rsid w:val="00472E5A"/>
    <w:rsid w:val="005C4C93"/>
    <w:rsid w:val="005E2EE8"/>
    <w:rsid w:val="005F6541"/>
    <w:rsid w:val="00693E3A"/>
    <w:rsid w:val="00715461"/>
    <w:rsid w:val="0072274A"/>
    <w:rsid w:val="007B1FCC"/>
    <w:rsid w:val="007E1369"/>
    <w:rsid w:val="008F226E"/>
    <w:rsid w:val="009609F2"/>
    <w:rsid w:val="00C1175B"/>
    <w:rsid w:val="00C91715"/>
    <w:rsid w:val="00EA581B"/>
    <w:rsid w:val="00F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A17D6"/>
  <w15:chartTrackingRefBased/>
  <w15:docId w15:val="{F698EE20-E521-4D59-81A5-F937655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jian feng</cp:lastModifiedBy>
  <cp:revision>12</cp:revision>
  <dcterms:created xsi:type="dcterms:W3CDTF">2021-04-09T02:14:00Z</dcterms:created>
  <dcterms:modified xsi:type="dcterms:W3CDTF">2021-07-05T00:54:00Z</dcterms:modified>
</cp:coreProperties>
</file>